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C8" w:rsidRDefault="00A85DC8" w:rsidP="00561A4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561A4E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A85DC8" w:rsidRDefault="00A85DC8" w:rsidP="00561A4E">
      <w:pPr>
        <w:spacing w:after="0" w:line="240" w:lineRule="auto"/>
        <w:jc w:val="center"/>
        <w:rPr>
          <w:rFonts w:ascii="Times New Roman" w:hAnsi="Times New Roman"/>
        </w:rPr>
      </w:pPr>
      <w:r w:rsidRPr="00561A4E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A85DC8" w:rsidRDefault="00A85DC8" w:rsidP="00561A4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A85DC8" w:rsidRDefault="00A85DC8" w:rsidP="00561A4E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  <w:r w:rsidRPr="00561A4E">
        <w:rPr>
          <w:rFonts w:ascii="Times New Roman" w:hAnsi="Times New Roman"/>
          <w:b/>
          <w:spacing w:val="20"/>
          <w:sz w:val="28"/>
        </w:rPr>
        <w:t>Д У М А</w:t>
      </w:r>
    </w:p>
    <w:p w:rsidR="00A85DC8" w:rsidRDefault="00A85DC8" w:rsidP="00561A4E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  <w:r w:rsidRPr="00561A4E">
        <w:rPr>
          <w:rFonts w:ascii="Times New Roman" w:hAnsi="Times New Roman"/>
          <w:b/>
          <w:spacing w:val="20"/>
          <w:sz w:val="28"/>
        </w:rPr>
        <w:t>Азейского сельского поселения</w:t>
      </w:r>
    </w:p>
    <w:p w:rsidR="00A85DC8" w:rsidRDefault="00A85DC8" w:rsidP="00561A4E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</w:p>
    <w:p w:rsidR="00A85DC8" w:rsidRDefault="00A85DC8" w:rsidP="00561A4E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  <w:r w:rsidRPr="00561A4E">
        <w:rPr>
          <w:rFonts w:ascii="Times New Roman" w:hAnsi="Times New Roman"/>
          <w:b/>
          <w:spacing w:val="20"/>
          <w:sz w:val="28"/>
        </w:rPr>
        <w:t>РЕШЕНИЕ</w:t>
      </w:r>
    </w:p>
    <w:p w:rsidR="00A85DC8" w:rsidRPr="00561A4E" w:rsidRDefault="00A85DC8" w:rsidP="00561A4E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29. 05.</w:t>
      </w:r>
      <w:r w:rsidRPr="00561A4E">
        <w:rPr>
          <w:rFonts w:ascii="Times New Roman" w:hAnsi="Times New Roman"/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61A4E">
          <w:rPr>
            <w:rFonts w:ascii="Times New Roman" w:hAnsi="Times New Roman"/>
            <w:b/>
            <w:spacing w:val="20"/>
            <w:sz w:val="28"/>
          </w:rPr>
          <w:t>2015 г</w:t>
        </w:r>
      </w:smartTag>
      <w:r w:rsidRPr="00561A4E">
        <w:rPr>
          <w:rFonts w:ascii="Times New Roman" w:hAnsi="Times New Roman"/>
          <w:spacing w:val="20"/>
          <w:sz w:val="28"/>
        </w:rPr>
        <w:t xml:space="preserve">.    </w:t>
      </w:r>
      <w:r>
        <w:rPr>
          <w:rFonts w:ascii="Times New Roman" w:hAnsi="Times New Roman"/>
          <w:spacing w:val="20"/>
          <w:sz w:val="28"/>
        </w:rPr>
        <w:t xml:space="preserve">            </w:t>
      </w:r>
      <w:r w:rsidRPr="00561A4E">
        <w:rPr>
          <w:rFonts w:ascii="Times New Roman" w:hAnsi="Times New Roman"/>
          <w:spacing w:val="20"/>
          <w:sz w:val="28"/>
        </w:rPr>
        <w:t xml:space="preserve">                                  </w:t>
      </w:r>
      <w:r>
        <w:rPr>
          <w:rFonts w:ascii="Times New Roman" w:hAnsi="Times New Roman"/>
          <w:spacing w:val="20"/>
          <w:sz w:val="28"/>
        </w:rPr>
        <w:t xml:space="preserve">      </w:t>
      </w:r>
      <w:r w:rsidRPr="00561A4E">
        <w:rPr>
          <w:rFonts w:ascii="Times New Roman" w:hAnsi="Times New Roman"/>
          <w:spacing w:val="20"/>
          <w:sz w:val="28"/>
        </w:rPr>
        <w:t xml:space="preserve">    </w:t>
      </w:r>
      <w:r w:rsidRPr="00561A4E">
        <w:rPr>
          <w:rFonts w:ascii="Times New Roman" w:hAnsi="Times New Roman"/>
          <w:b/>
          <w:spacing w:val="20"/>
          <w:sz w:val="28"/>
        </w:rPr>
        <w:t>№  10</w:t>
      </w:r>
    </w:p>
    <w:p w:rsidR="00A85DC8" w:rsidRDefault="00A85DC8" w:rsidP="00561A4E">
      <w:pPr>
        <w:spacing w:after="0" w:line="240" w:lineRule="auto"/>
        <w:jc w:val="center"/>
        <w:rPr>
          <w:rFonts w:ascii="Times New Roman" w:hAnsi="Times New Roman"/>
        </w:rPr>
      </w:pPr>
    </w:p>
    <w:p w:rsidR="00A85DC8" w:rsidRDefault="00A85DC8" w:rsidP="00561A4E">
      <w:pPr>
        <w:spacing w:after="0" w:line="240" w:lineRule="auto"/>
        <w:jc w:val="center"/>
        <w:rPr>
          <w:rFonts w:ascii="Times New Roman" w:hAnsi="Times New Roman"/>
        </w:rPr>
      </w:pPr>
    </w:p>
    <w:p w:rsidR="00A85DC8" w:rsidRDefault="00A85DC8" w:rsidP="00561A4E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  <w:r w:rsidRPr="00561A4E">
        <w:rPr>
          <w:rFonts w:ascii="Times New Roman" w:hAnsi="Times New Roman"/>
          <w:b/>
          <w:spacing w:val="20"/>
          <w:sz w:val="28"/>
        </w:rPr>
        <w:t>с. Азей</w:t>
      </w:r>
    </w:p>
    <w:p w:rsidR="00A85DC8" w:rsidRPr="00561A4E" w:rsidRDefault="00A85DC8" w:rsidP="00561A4E">
      <w:pPr>
        <w:spacing w:after="0" w:line="240" w:lineRule="auto"/>
        <w:jc w:val="center"/>
        <w:rPr>
          <w:rFonts w:ascii="Times New Roman" w:hAnsi="Times New Roman"/>
        </w:rPr>
      </w:pPr>
    </w:p>
    <w:p w:rsidR="00A85DC8" w:rsidRDefault="00A85DC8" w:rsidP="00561A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</w:p>
    <w:p w:rsidR="00A85DC8" w:rsidRPr="00561A4E" w:rsidRDefault="00A85DC8" w:rsidP="00561A4E">
      <w:pPr>
        <w:spacing w:after="0" w:line="240" w:lineRule="auto"/>
        <w:jc w:val="both"/>
        <w:rPr>
          <w:rFonts w:ascii="Times New Roman" w:hAnsi="Times New Roman"/>
        </w:rPr>
      </w:pPr>
    </w:p>
    <w:p w:rsidR="00A85DC8" w:rsidRPr="00561A4E" w:rsidRDefault="00A85DC8" w:rsidP="00561A4E">
      <w:p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1A4E">
        <w:rPr>
          <w:rFonts w:ascii="Times New Roman" w:hAnsi="Times New Roman"/>
          <w:b/>
          <w:sz w:val="28"/>
          <w:szCs w:val="28"/>
        </w:rPr>
        <w:t xml:space="preserve">         </w:t>
      </w:r>
      <w:r w:rsidRPr="00561A4E">
        <w:rPr>
          <w:rFonts w:ascii="Times New Roman" w:hAnsi="Times New Roman"/>
          <w:b/>
          <w:i/>
          <w:sz w:val="28"/>
          <w:szCs w:val="28"/>
        </w:rPr>
        <w:t>Об исполнении бюджета</w:t>
      </w:r>
    </w:p>
    <w:p w:rsidR="00A85DC8" w:rsidRPr="00561A4E" w:rsidRDefault="00A85DC8" w:rsidP="00561A4E">
      <w:p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1A4E">
        <w:rPr>
          <w:rFonts w:ascii="Times New Roman" w:hAnsi="Times New Roman"/>
          <w:b/>
          <w:i/>
          <w:sz w:val="28"/>
          <w:szCs w:val="28"/>
        </w:rPr>
        <w:t xml:space="preserve">         Азейского муниципального образования</w:t>
      </w:r>
    </w:p>
    <w:p w:rsidR="00A85DC8" w:rsidRPr="00561A4E" w:rsidRDefault="00A85DC8" w:rsidP="00561A4E">
      <w:p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1A4E">
        <w:rPr>
          <w:rFonts w:ascii="Times New Roman" w:hAnsi="Times New Roman"/>
          <w:b/>
          <w:i/>
          <w:sz w:val="28"/>
          <w:szCs w:val="28"/>
        </w:rPr>
        <w:t xml:space="preserve">         за </w:t>
      </w:r>
      <w:r w:rsidRPr="00561A4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561A4E">
        <w:rPr>
          <w:rFonts w:ascii="Times New Roman" w:hAnsi="Times New Roman"/>
          <w:b/>
          <w:i/>
          <w:sz w:val="28"/>
          <w:szCs w:val="28"/>
        </w:rPr>
        <w:t xml:space="preserve"> квартал 2015 года</w:t>
      </w:r>
    </w:p>
    <w:p w:rsidR="00A85DC8" w:rsidRPr="00561A4E" w:rsidRDefault="00A85DC8" w:rsidP="00561A4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85DC8" w:rsidRPr="00561A4E" w:rsidRDefault="00A85DC8" w:rsidP="00561A4E">
      <w:pPr>
        <w:spacing w:after="0" w:line="240" w:lineRule="auto"/>
        <w:ind w:hanging="540"/>
        <w:jc w:val="both"/>
        <w:outlineLvl w:val="0"/>
        <w:rPr>
          <w:rFonts w:ascii="Times New Roman" w:hAnsi="Times New Roman"/>
          <w:sz w:val="24"/>
          <w:szCs w:val="24"/>
        </w:rPr>
      </w:pPr>
      <w:r w:rsidRPr="00561A4E">
        <w:rPr>
          <w:rFonts w:ascii="Times New Roman" w:hAnsi="Times New Roman"/>
        </w:rPr>
        <w:t xml:space="preserve">             </w:t>
      </w:r>
    </w:p>
    <w:p w:rsidR="00A85DC8" w:rsidRPr="00561A4E" w:rsidRDefault="00A85DC8" w:rsidP="00561A4E">
      <w:pPr>
        <w:spacing w:after="0" w:line="240" w:lineRule="auto"/>
        <w:ind w:left="284" w:firstLine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1A4E">
        <w:rPr>
          <w:rFonts w:ascii="Times New Roman" w:hAnsi="Times New Roman"/>
          <w:sz w:val="28"/>
          <w:szCs w:val="28"/>
        </w:rPr>
        <w:t xml:space="preserve"> Заслушав  информацию главы Азейского сельского поселения «Об исполнении бюджета  Азейского муниципального образования  за </w:t>
      </w:r>
      <w:r w:rsidRPr="00561A4E">
        <w:rPr>
          <w:rFonts w:ascii="Times New Roman" w:hAnsi="Times New Roman"/>
          <w:sz w:val="28"/>
          <w:szCs w:val="28"/>
          <w:lang w:val="en-US"/>
        </w:rPr>
        <w:t>I</w:t>
      </w:r>
      <w:r w:rsidRPr="00561A4E">
        <w:rPr>
          <w:rFonts w:ascii="Times New Roman" w:hAnsi="Times New Roman"/>
          <w:sz w:val="28"/>
          <w:szCs w:val="28"/>
        </w:rPr>
        <w:t xml:space="preserve"> квартал 2015 года», руководствуясь Бюджетным кодексом РФ, Федеральным законом «Об общих принципах организации местного самоуправления в Российской  Федерации»,</w:t>
      </w:r>
      <w:r w:rsidRPr="00561A4E">
        <w:rPr>
          <w:rFonts w:ascii="Times New Roman" w:hAnsi="Times New Roman"/>
          <w:sz w:val="28"/>
        </w:rPr>
        <w:t xml:space="preserve"> законом Иркутской области </w:t>
      </w:r>
      <w:r w:rsidRPr="00561A4E">
        <w:rPr>
          <w:rFonts w:ascii="Times New Roman" w:hAnsi="Times New Roman"/>
          <w:sz w:val="28"/>
          <w:szCs w:val="28"/>
        </w:rPr>
        <w:t>«Об областном бюджете на 2015 год и на плановый период 2016 и 2017 годов»</w:t>
      </w:r>
      <w:r w:rsidRPr="00561A4E">
        <w:rPr>
          <w:rFonts w:ascii="Times New Roman" w:hAnsi="Times New Roman"/>
          <w:sz w:val="28"/>
        </w:rPr>
        <w:t xml:space="preserve">, </w:t>
      </w:r>
      <w:r w:rsidRPr="00561A4E">
        <w:rPr>
          <w:rFonts w:ascii="Times New Roman" w:hAnsi="Times New Roman"/>
          <w:sz w:val="28"/>
          <w:szCs w:val="28"/>
        </w:rPr>
        <w:t xml:space="preserve"> Положением «О бюджетном процессе в Азейском муниципальном образовании», статьями 33,48 Устава Азейского муниципального образования, Дума Азейского сельского поселения</w:t>
      </w: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61A4E">
        <w:rPr>
          <w:rFonts w:ascii="Times New Roman" w:hAnsi="Times New Roman"/>
          <w:sz w:val="28"/>
          <w:szCs w:val="28"/>
        </w:rPr>
        <w:t xml:space="preserve"> </w:t>
      </w:r>
    </w:p>
    <w:p w:rsidR="00A85DC8" w:rsidRPr="00561A4E" w:rsidRDefault="00A85DC8" w:rsidP="00561A4E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  <w:r w:rsidRPr="00561A4E">
        <w:rPr>
          <w:rFonts w:ascii="Times New Roman" w:hAnsi="Times New Roman"/>
          <w:sz w:val="28"/>
          <w:szCs w:val="28"/>
        </w:rPr>
        <w:t>Р Е Ш И Л А :</w:t>
      </w: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61A4E">
        <w:rPr>
          <w:rFonts w:ascii="Times New Roman" w:hAnsi="Times New Roman"/>
          <w:sz w:val="28"/>
          <w:szCs w:val="28"/>
        </w:rPr>
        <w:t xml:space="preserve">       Информацию главы Азейского сельского поселения Е.Н. Семеновой «Об исполнении бюджета Азейского муниципального образования за </w:t>
      </w:r>
      <w:r w:rsidRPr="00561A4E">
        <w:rPr>
          <w:rFonts w:ascii="Times New Roman" w:hAnsi="Times New Roman"/>
          <w:sz w:val="28"/>
          <w:szCs w:val="28"/>
          <w:lang w:val="en-US"/>
        </w:rPr>
        <w:t>I</w:t>
      </w:r>
      <w:r w:rsidRPr="00561A4E">
        <w:rPr>
          <w:rFonts w:ascii="Times New Roman" w:hAnsi="Times New Roman"/>
          <w:sz w:val="28"/>
          <w:szCs w:val="28"/>
        </w:rPr>
        <w:t xml:space="preserve"> квартал 2015 года» (прилагается) принять к сведению.</w:t>
      </w:r>
    </w:p>
    <w:p w:rsidR="00A85DC8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61A4E">
        <w:rPr>
          <w:rFonts w:ascii="Times New Roman" w:hAnsi="Times New Roman"/>
          <w:sz w:val="28"/>
          <w:szCs w:val="28"/>
        </w:rPr>
        <w:t xml:space="preserve">  </w:t>
      </w:r>
    </w:p>
    <w:p w:rsidR="00A85DC8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61A4E"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A85DC8" w:rsidRPr="00561A4E" w:rsidRDefault="00A85DC8" w:rsidP="00561A4E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61A4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Е.Н. Семенова</w:t>
      </w:r>
    </w:p>
    <w:p w:rsidR="00A85DC8" w:rsidRDefault="00A85DC8" w:rsidP="00561A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Default="00A85DC8" w:rsidP="007443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>Приложение №1</w:t>
      </w: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 xml:space="preserve">к информации об исполнении бюджета </w:t>
      </w: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>Азейского муниципального образования</w:t>
      </w: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>за 1 квартал 2015 года</w:t>
      </w:r>
    </w:p>
    <w:p w:rsidR="00A85DC8" w:rsidRPr="00092B8D" w:rsidRDefault="00A85DC8" w:rsidP="00092B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B8D">
        <w:rPr>
          <w:rFonts w:ascii="Times New Roman" w:hAnsi="Times New Roman"/>
          <w:b/>
          <w:bCs/>
          <w:sz w:val="24"/>
          <w:szCs w:val="24"/>
        </w:rPr>
        <w:t xml:space="preserve">                  Справка об исполнении бюджета Азейского муниципального образования по доходам на 1 апреля 2015 года</w:t>
      </w:r>
    </w:p>
    <w:p w:rsidR="00A85DC8" w:rsidRPr="00092B8D" w:rsidRDefault="00A85DC8" w:rsidP="00092B8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92B8D">
        <w:rPr>
          <w:rFonts w:ascii="Arial" w:hAnsi="Arial" w:cs="Arial"/>
          <w:sz w:val="17"/>
          <w:szCs w:val="17"/>
        </w:rPr>
        <w:t>Единица измерения тыс. руб.</w:t>
      </w:r>
    </w:p>
    <w:tbl>
      <w:tblPr>
        <w:tblW w:w="10787" w:type="dxa"/>
        <w:tblInd w:w="94" w:type="dxa"/>
        <w:tblLayout w:type="fixed"/>
        <w:tblLook w:val="00A0"/>
      </w:tblPr>
      <w:tblGrid>
        <w:gridCol w:w="1715"/>
        <w:gridCol w:w="3686"/>
        <w:gridCol w:w="992"/>
        <w:gridCol w:w="1134"/>
        <w:gridCol w:w="1134"/>
        <w:gridCol w:w="992"/>
        <w:gridCol w:w="1134"/>
      </w:tblGrid>
      <w:tr w:rsidR="00A85DC8" w:rsidRPr="00966F87" w:rsidTr="00092B8D">
        <w:trPr>
          <w:trHeight w:val="25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план 2015г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план 1 кв. 2015г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 на 01.04.2015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плана в %</w:t>
            </w:r>
          </w:p>
        </w:tc>
      </w:tr>
      <w:tr w:rsidR="00A85DC8" w:rsidRPr="00966F87" w:rsidTr="00092B8D">
        <w:trPr>
          <w:trHeight w:val="51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к год.назнач.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B8D">
              <w:rPr>
                <w:rFonts w:ascii="Arial" w:hAnsi="Arial" w:cs="Arial"/>
                <w:b/>
                <w:bCs/>
                <w:sz w:val="18"/>
                <w:szCs w:val="18"/>
              </w:rPr>
              <w:t>к кв.назнач.</w:t>
            </w:r>
          </w:p>
        </w:tc>
      </w:tr>
      <w:tr w:rsidR="00A85DC8" w:rsidRPr="00966F87" w:rsidTr="00092B8D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4 577,4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5DC8" w:rsidRPr="00966F87" w:rsidTr="00092B8D">
        <w:trPr>
          <w:trHeight w:val="10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3 649,2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915,8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5DC8" w:rsidRPr="00966F87" w:rsidTr="00092B8D">
        <w:trPr>
          <w:trHeight w:val="42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1.01.02.03.0.01.0.000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85DC8" w:rsidRPr="00966F87" w:rsidTr="00092B8D">
        <w:trPr>
          <w:trHeight w:val="112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1.01.02.04.0.01.0.000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</w:tr>
      <w:tr w:rsidR="00A85DC8" w:rsidRPr="00966F87" w:rsidTr="00092B8D">
        <w:trPr>
          <w:trHeight w:val="40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100,3</w:t>
            </w:r>
          </w:p>
        </w:tc>
      </w:tr>
      <w:tr w:rsidR="00A85DC8" w:rsidRPr="00966F87" w:rsidTr="00092B8D">
        <w:trPr>
          <w:trHeight w:val="69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5DC8" w:rsidRPr="00966F87" w:rsidTr="00092B8D">
        <w:trPr>
          <w:trHeight w:val="65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5DC8" w:rsidRPr="00966F87" w:rsidTr="00092B8D">
        <w:trPr>
          <w:trHeight w:val="6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85DC8" w:rsidRPr="00966F87" w:rsidTr="00092B8D">
        <w:trPr>
          <w:trHeight w:val="43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103,2</w:t>
            </w:r>
          </w:p>
        </w:tc>
      </w:tr>
      <w:tr w:rsidR="00A85DC8" w:rsidRPr="00966F87" w:rsidTr="00092B8D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21"/>
            <w:bookmarkEnd w:id="0"/>
            <w:r w:rsidRPr="00092B8D">
              <w:rPr>
                <w:rFonts w:ascii="Arial Narrow" w:hAnsi="Arial Narrow" w:cs="Arial"/>
                <w:sz w:val="16"/>
                <w:szCs w:val="16"/>
              </w:rPr>
              <w:t>1.06.06.03.0.03.0.000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F21"/>
            <w:bookmarkEnd w:id="1"/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5DC8" w:rsidRPr="00966F87" w:rsidTr="00092B8D">
        <w:trPr>
          <w:trHeight w:val="2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1.06.06.04.0.00.0.000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5DC8" w:rsidRPr="00966F87" w:rsidTr="00092B8D">
        <w:trPr>
          <w:trHeight w:val="84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5DC8" w:rsidRPr="00966F87" w:rsidTr="00092B8D">
        <w:trPr>
          <w:trHeight w:val="91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1.11.09.04.0.00.0.000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101,2</w:t>
            </w:r>
          </w:p>
        </w:tc>
      </w:tr>
      <w:tr w:rsidR="00A85DC8" w:rsidRPr="00966F87" w:rsidTr="00092B8D">
        <w:trPr>
          <w:trHeight w:val="36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1.13.01.99.0.00.0.000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101,7</w:t>
            </w:r>
          </w:p>
        </w:tc>
      </w:tr>
      <w:tr w:rsidR="00A85DC8" w:rsidRPr="00966F87" w:rsidTr="00092B8D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32,2</w:t>
            </w:r>
          </w:p>
        </w:tc>
      </w:tr>
      <w:tr w:rsidR="00A85DC8" w:rsidRPr="00966F87" w:rsidTr="00092B8D">
        <w:trPr>
          <w:trHeight w:val="5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2.02.03.01.5.00.0.000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25,0</w:t>
            </w:r>
          </w:p>
        </w:tc>
      </w:tr>
      <w:tr w:rsidR="00A85DC8" w:rsidRPr="00966F87" w:rsidTr="00092B8D">
        <w:trPr>
          <w:trHeight w:val="5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2.02.03.02.4.00.0.000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90,3</w:t>
            </w:r>
          </w:p>
        </w:tc>
      </w:tr>
      <w:tr w:rsidR="00A85DC8" w:rsidRPr="00966F87" w:rsidTr="00092B8D">
        <w:trPr>
          <w:trHeight w:val="15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092B8D" w:rsidRDefault="00A85DC8" w:rsidP="00092B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ВСЕГО ДОХОДОВ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092B8D" w:rsidRDefault="00A85DC8" w:rsidP="00092B8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4 668,4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1 254,2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1 208,8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92B8D" w:rsidRDefault="00A85DC8" w:rsidP="00092B8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2B8D">
              <w:rPr>
                <w:rFonts w:ascii="Arial Narrow" w:hAnsi="Arial Narrow" w:cs="Arial"/>
                <w:b/>
                <w:bCs/>
                <w:sz w:val="16"/>
                <w:szCs w:val="16"/>
              </w:rPr>
              <w:t>96,4</w:t>
            </w:r>
          </w:p>
        </w:tc>
      </w:tr>
    </w:tbl>
    <w:p w:rsidR="00A85DC8" w:rsidRDefault="00A85DC8" w:rsidP="00092B8D">
      <w:pPr>
        <w:rPr>
          <w:sz w:val="18"/>
          <w:szCs w:val="18"/>
        </w:rPr>
      </w:pPr>
    </w:p>
    <w:p w:rsidR="00A85DC8" w:rsidRDefault="00A85DC8" w:rsidP="00092B8D">
      <w:pPr>
        <w:rPr>
          <w:sz w:val="18"/>
          <w:szCs w:val="18"/>
        </w:rPr>
      </w:pPr>
    </w:p>
    <w:p w:rsidR="00A85DC8" w:rsidRDefault="00A85DC8" w:rsidP="00092B8D">
      <w:pPr>
        <w:rPr>
          <w:sz w:val="18"/>
          <w:szCs w:val="18"/>
        </w:rPr>
      </w:pPr>
    </w:p>
    <w:p w:rsidR="00A85DC8" w:rsidRDefault="00A85DC8" w:rsidP="00092B8D">
      <w:pPr>
        <w:rPr>
          <w:sz w:val="18"/>
          <w:szCs w:val="18"/>
        </w:rPr>
      </w:pP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№2</w:t>
      </w: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 xml:space="preserve">к информации об исполнении бюджета </w:t>
      </w:r>
    </w:p>
    <w:p w:rsidR="00A85DC8" w:rsidRPr="00092B8D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>Азейского муниципального образования</w:t>
      </w:r>
    </w:p>
    <w:p w:rsidR="00A85DC8" w:rsidRDefault="00A85DC8" w:rsidP="00092B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2B8D">
        <w:rPr>
          <w:rFonts w:ascii="Times New Roman" w:hAnsi="Times New Roman"/>
          <w:sz w:val="18"/>
          <w:szCs w:val="18"/>
        </w:rPr>
        <w:t>за 1 квартал 2015 года</w:t>
      </w:r>
    </w:p>
    <w:p w:rsidR="00A85DC8" w:rsidRPr="007A0C4F" w:rsidRDefault="00A85DC8" w:rsidP="00FE7EB7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7A0C4F">
        <w:rPr>
          <w:rFonts w:ascii="Arial CYR" w:hAnsi="Arial CYR"/>
          <w:b/>
          <w:bCs/>
          <w:sz w:val="16"/>
          <w:szCs w:val="16"/>
        </w:rPr>
        <w:t>ОТЧЁТ</w:t>
      </w:r>
    </w:p>
    <w:p w:rsidR="00A85DC8" w:rsidRPr="007A0C4F" w:rsidRDefault="00A85DC8" w:rsidP="00FE7EB7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7A0C4F">
        <w:rPr>
          <w:rFonts w:ascii="Arial CYR" w:hAnsi="Arial CYR"/>
          <w:b/>
          <w:bCs/>
          <w:sz w:val="16"/>
          <w:szCs w:val="16"/>
        </w:rPr>
        <w:t xml:space="preserve">об исполнении бюджета </w:t>
      </w:r>
      <w:r w:rsidRPr="007A0C4F">
        <w:rPr>
          <w:rFonts w:ascii="Arial" w:hAnsi="Arial" w:cs="Arial"/>
          <w:b/>
          <w:bCs/>
          <w:sz w:val="16"/>
          <w:szCs w:val="16"/>
        </w:rPr>
        <w:t>Азей</w:t>
      </w:r>
      <w:r w:rsidRPr="007A0C4F">
        <w:rPr>
          <w:rFonts w:ascii="Arial CYR" w:hAnsi="Arial CYR"/>
          <w:b/>
          <w:bCs/>
          <w:sz w:val="16"/>
          <w:szCs w:val="16"/>
        </w:rPr>
        <w:t>ского муниципального образования по состоянию на 1 апреля 2015 года по расходам</w:t>
      </w:r>
    </w:p>
    <w:tbl>
      <w:tblPr>
        <w:tblW w:w="10787" w:type="dxa"/>
        <w:tblInd w:w="94" w:type="dxa"/>
        <w:tblLayout w:type="fixed"/>
        <w:tblLook w:val="00A0"/>
      </w:tblPr>
      <w:tblGrid>
        <w:gridCol w:w="576"/>
        <w:gridCol w:w="2982"/>
        <w:gridCol w:w="851"/>
        <w:gridCol w:w="992"/>
        <w:gridCol w:w="142"/>
        <w:gridCol w:w="850"/>
        <w:gridCol w:w="142"/>
        <w:gridCol w:w="709"/>
        <w:gridCol w:w="141"/>
        <w:gridCol w:w="851"/>
        <w:gridCol w:w="755"/>
        <w:gridCol w:w="237"/>
        <w:gridCol w:w="567"/>
        <w:gridCol w:w="425"/>
        <w:gridCol w:w="567"/>
      </w:tblGrid>
      <w:tr w:rsidR="00A85DC8" w:rsidRPr="00966F87" w:rsidTr="00FE7EB7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Уточн. план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Уточн. план на 1 квартал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исп. на 01.04.2015г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Структура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% в общих расходах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Отклонение</w:t>
            </w:r>
          </w:p>
        </w:tc>
      </w:tr>
      <w:tr w:rsidR="00A85DC8" w:rsidRPr="00966F87" w:rsidTr="00FE7EB7">
        <w:trPr>
          <w:trHeight w:val="2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к году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к кварт. назн.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A85DC8" w:rsidRPr="00966F87" w:rsidTr="00FE7EB7">
        <w:trPr>
          <w:trHeight w:val="20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A85DC8" w:rsidRPr="00966F87" w:rsidTr="00FE7EB7">
        <w:trPr>
          <w:trHeight w:val="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Гос.управ.и органы мест.управ.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341,8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341,8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зарплата с начислениями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1489,9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288,9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288,9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84,5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в том числе 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1145,4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227,7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227,7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                  начисления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61,2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17,8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17,9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0102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зарплата с начислениями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в том числе  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               начисления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0104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зарплата с начислениями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в том числе 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              начисления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0107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0111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0200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0203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     в том числе 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начисления на опл.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0309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Защита населения и территории от последствий чрезвычайных ситуаций природного и техногенного характера,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A0C4F">
              <w:rPr>
                <w:rFonts w:ascii="Times New Roman" w:hAnsi="Times New Roman"/>
                <w:sz w:val="14"/>
                <w:szCs w:val="14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0314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0401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     в том числе: 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начисления на опл.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0406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0409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Дорожное хозяйство (дорожные </w:t>
            </w:r>
            <w:r w:rsidRPr="007A0C4F">
              <w:rPr>
                <w:rFonts w:ascii="Times New Roman" w:hAnsi="Times New Roman"/>
                <w:sz w:val="14"/>
                <w:szCs w:val="14"/>
              </w:rPr>
              <w:t>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Други</w:t>
            </w:r>
            <w:r>
              <w:rPr>
                <w:rFonts w:ascii="Times New Roman" w:hAnsi="Times New Roman"/>
                <w:sz w:val="14"/>
                <w:szCs w:val="14"/>
              </w:rPr>
              <w:t>е вопросы в области национ</w:t>
            </w: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0501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0502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0503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DB1A4B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B1A4B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0705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Профессиональная подготовка,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0801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     в том числе 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 xml:space="preserve">      начисления на опл.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Дру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гие вопросы в области соц. </w:t>
            </w: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1101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1300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1301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1400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1403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i/>
                <w:i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1051,1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зарплата с начислениями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494,7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зарплата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начисления на зарплату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Приобретение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Превышение доходов над расходами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-1131,1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Бюджетный кредит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Прочие источники внутр.финансир.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Изменение ост-ка средств на счетах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-157,7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Увеличение остатков бюдж.ср-в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-4888,4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-1269,2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Уменьшение остатков бюдж.ср-в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Баланс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(доходы)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4668,4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 внутренние обороты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Баланс за минусом внутренних оборотов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% направления средств на выплату з.платы на 01.04.15г.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A0C4F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A0C4F" w:rsidRDefault="00A85DC8" w:rsidP="001970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A0C4F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85DC8" w:rsidRPr="00966F87" w:rsidTr="00FE7EB7">
        <w:trPr>
          <w:gridAfter w:val="2"/>
          <w:wAfter w:w="992" w:type="dxa"/>
          <w:trHeight w:val="64"/>
        </w:trPr>
        <w:tc>
          <w:tcPr>
            <w:tcW w:w="9795" w:type="dxa"/>
            <w:gridSpan w:val="13"/>
            <w:tcBorders>
              <w:top w:val="nil"/>
              <w:left w:val="nil"/>
              <w:bottom w:val="nil"/>
            </w:tcBorders>
            <w:noWrap/>
            <w:vAlign w:val="bottom"/>
          </w:tcPr>
          <w:p w:rsidR="00A85DC8" w:rsidRDefault="00A85DC8" w:rsidP="00203E15">
            <w:pPr>
              <w:spacing w:after="0" w:line="240" w:lineRule="auto"/>
              <w:ind w:right="-54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A2C5C">
              <w:rPr>
                <w:rFonts w:ascii="Times New Roman" w:hAnsi="Times New Roman"/>
                <w:sz w:val="18"/>
                <w:szCs w:val="18"/>
              </w:rPr>
              <w:t>рИО председателя Комитета</w:t>
            </w:r>
          </w:p>
          <w:p w:rsidR="00A85DC8" w:rsidRDefault="00A85DC8" w:rsidP="00203E15">
            <w:pPr>
              <w:spacing w:after="0" w:line="240" w:lineRule="auto"/>
              <w:ind w:right="-5494"/>
              <w:rPr>
                <w:rFonts w:ascii="Times New Roman" w:hAnsi="Times New Roman"/>
                <w:sz w:val="18"/>
                <w:szCs w:val="18"/>
              </w:rPr>
            </w:pPr>
            <w:r w:rsidRPr="000A2C5C">
              <w:rPr>
                <w:rFonts w:ascii="Times New Roman" w:hAnsi="Times New Roman"/>
                <w:sz w:val="18"/>
                <w:szCs w:val="18"/>
              </w:rPr>
              <w:t>по финансам администрации Тулунского</w:t>
            </w:r>
          </w:p>
          <w:p w:rsidR="00A85DC8" w:rsidRDefault="00A85DC8" w:rsidP="00203E15">
            <w:pPr>
              <w:spacing w:after="0" w:line="240" w:lineRule="auto"/>
              <w:ind w:right="-5494"/>
              <w:rPr>
                <w:rFonts w:ascii="Times New Roman" w:hAnsi="Times New Roman"/>
                <w:sz w:val="18"/>
                <w:szCs w:val="18"/>
              </w:rPr>
            </w:pPr>
            <w:r w:rsidRPr="000A2C5C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А.К.Мордовец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5DC8" w:rsidRPr="000A2C5C" w:rsidRDefault="00A85DC8" w:rsidP="00203E15">
            <w:pPr>
              <w:spacing w:after="0" w:line="240" w:lineRule="auto"/>
              <w:ind w:right="-54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85DC8" w:rsidRPr="00966F87" w:rsidTr="00FE7EB7">
        <w:trPr>
          <w:gridAfter w:val="2"/>
          <w:wAfter w:w="992" w:type="dxa"/>
          <w:trHeight w:val="255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0A2C5C" w:rsidRDefault="00A85DC8" w:rsidP="000A2C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b/>
          <w:bCs/>
          <w:color w:val="000000"/>
          <w:sz w:val="24"/>
          <w:szCs w:val="24"/>
        </w:rPr>
        <w:t>Информация об исполнении бюджета Азейского муниципального образования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6C8D">
        <w:rPr>
          <w:rFonts w:ascii="Times New Roman" w:hAnsi="Times New Roman"/>
          <w:b/>
          <w:bCs/>
          <w:color w:val="000000"/>
          <w:sz w:val="24"/>
          <w:szCs w:val="24"/>
        </w:rPr>
        <w:t>за 1 квартал 2015 года.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A26C8D">
        <w:rPr>
          <w:rFonts w:ascii="Times New Roman" w:hAnsi="Times New Roman"/>
          <w:b/>
          <w:bCs/>
          <w:color w:val="000000"/>
          <w:sz w:val="24"/>
          <w:szCs w:val="24"/>
        </w:rPr>
        <w:t>.   ДОХОДЫ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 xml:space="preserve">Бюджет Азейского сельского поселения по доходам за 1 квартал 2015 года исполнен в сумме 1208,8 тыс. руб. План доходов на 1 квартал 2015 года, утверждённый в сумме </w:t>
      </w:r>
      <w:r w:rsidRPr="00A26C8D">
        <w:rPr>
          <w:rFonts w:ascii="Times New Roman" w:hAnsi="Times New Roman"/>
          <w:b/>
          <w:bCs/>
          <w:color w:val="000000"/>
          <w:sz w:val="24"/>
          <w:szCs w:val="24"/>
        </w:rPr>
        <w:t xml:space="preserve">1254,2 </w:t>
      </w:r>
      <w:r w:rsidRPr="00A26C8D">
        <w:rPr>
          <w:rFonts w:ascii="Times New Roman" w:hAnsi="Times New Roman"/>
          <w:color w:val="000000"/>
          <w:sz w:val="24"/>
          <w:szCs w:val="24"/>
        </w:rPr>
        <w:t>тыс. руб., выполнен на 96,4%.(Приложение №1)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 xml:space="preserve">Бюджет Азейского сельского поселения по собственным доходным источникам за 1 квартал 2015 года исполнен в сумме </w:t>
      </w:r>
      <w:r w:rsidRPr="00A26C8D">
        <w:rPr>
          <w:rFonts w:ascii="Times New Roman" w:hAnsi="Times New Roman"/>
          <w:b/>
          <w:bCs/>
          <w:color w:val="000000"/>
          <w:sz w:val="24"/>
          <w:szCs w:val="24"/>
        </w:rPr>
        <w:t xml:space="preserve">1187,8 </w:t>
      </w:r>
      <w:r w:rsidRPr="00A26C8D">
        <w:rPr>
          <w:rFonts w:ascii="Times New Roman" w:hAnsi="Times New Roman"/>
          <w:color w:val="000000"/>
          <w:sz w:val="24"/>
          <w:szCs w:val="24"/>
        </w:rPr>
        <w:t xml:space="preserve">тыс. руб. План собственных доходов на 1 квартал 2015 года, утверждённый в сумме </w:t>
      </w:r>
      <w:r w:rsidRPr="00A26C8D">
        <w:rPr>
          <w:rFonts w:ascii="Times New Roman" w:hAnsi="Times New Roman"/>
          <w:b/>
          <w:bCs/>
          <w:color w:val="000000"/>
          <w:sz w:val="24"/>
          <w:szCs w:val="24"/>
        </w:rPr>
        <w:t xml:space="preserve">1189,0 </w:t>
      </w:r>
      <w:r w:rsidRPr="00A26C8D">
        <w:rPr>
          <w:rFonts w:ascii="Times New Roman" w:hAnsi="Times New Roman"/>
          <w:color w:val="000000"/>
          <w:sz w:val="24"/>
          <w:szCs w:val="24"/>
        </w:rPr>
        <w:t>тыс. руб., выполнен на 99,9%.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На 1 квартал 2015 года в бюджете Азейского сельского поселения запланированы следующие источники собственных доходов: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  <w:u w:val="single"/>
        </w:rPr>
        <w:t>тыс,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1862"/>
        <w:gridCol w:w="1853"/>
        <w:gridCol w:w="1872"/>
        <w:gridCol w:w="1690"/>
      </w:tblGrid>
      <w:tr w:rsidR="00A85DC8" w:rsidRPr="00966F87" w:rsidTr="001970D7">
        <w:trPr>
          <w:trHeight w:val="57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План 1 квартала 20 15 г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A85DC8" w:rsidRPr="00966F87" w:rsidTr="001970D7">
        <w:trPr>
          <w:trHeight w:val="2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929,5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+0,2</w:t>
            </w:r>
          </w:p>
        </w:tc>
      </w:tr>
      <w:tr w:rsidR="00A85DC8" w:rsidRPr="00966F87" w:rsidTr="001970D7">
        <w:trPr>
          <w:trHeight w:val="55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Доходы       от       уплаты акцизов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-2,0</w:t>
            </w:r>
          </w:p>
        </w:tc>
      </w:tr>
      <w:tr w:rsidR="00A85DC8" w:rsidRPr="00966F87" w:rsidTr="001970D7">
        <w:trPr>
          <w:trHeight w:val="56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Налог     на     имущество физических лиц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+0,1</w:t>
            </w:r>
          </w:p>
        </w:tc>
      </w:tr>
      <w:tr w:rsidR="00A85DC8" w:rsidRPr="00966F87" w:rsidTr="001970D7">
        <w:trPr>
          <w:trHeight w:val="2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C8" w:rsidRPr="00966F87" w:rsidTr="001970D7">
        <w:trPr>
          <w:trHeight w:val="2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C8" w:rsidRPr="00966F87" w:rsidTr="001970D7">
        <w:trPr>
          <w:trHeight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+0,1</w:t>
            </w:r>
          </w:p>
        </w:tc>
      </w:tr>
      <w:tr w:rsidR="00A85DC8" w:rsidRPr="00966F87" w:rsidTr="001970D7">
        <w:trPr>
          <w:trHeight w:val="83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+0,4</w:t>
            </w:r>
          </w:p>
        </w:tc>
      </w:tr>
      <w:tr w:rsidR="00A85DC8" w:rsidRPr="00966F87" w:rsidTr="001970D7">
        <w:trPr>
          <w:trHeight w:val="30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1189,0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C8" w:rsidRPr="00966F87" w:rsidRDefault="00A85DC8" w:rsidP="00A26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F87">
              <w:rPr>
                <w:rFonts w:ascii="Times New Roman" w:hAnsi="Times New Roman"/>
                <w:color w:val="000000"/>
                <w:sz w:val="24"/>
                <w:szCs w:val="24"/>
              </w:rPr>
              <w:t>-1,2</w:t>
            </w:r>
          </w:p>
        </w:tc>
      </w:tr>
    </w:tbl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Основным доходным источником бюджета Азейского сельского поселения за 1 квартал 2015 года является налог на доходы физических лиц.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Удельный вес поступления налога на доходы физических лиц в общем поступлении собственных доходов составляет 78,3 %.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Уменьшение поступлений (97,9%) в бюджет доходов от уплаты акцизов обусловлено снижением доходов от уплаты акцизов на прямогонный бензин.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Недоимка по платежам в бюджет Азейского сельского поселения по НДФЛ по состоянию на 01.04.2015 года составляет ОД тыс. руб., недоимка по налогу на имущество физических лиц составляет 33,1 тыс. руб., по земельному налогу с физических лиц - 13,6 тыс. руб.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Недоимка по платежам в бюджет Азейского сельского поселения по НДФЛ по состоянию на 01.01.2015 года составляла 0,1 т. руб. По сравнению с данными на 01.04.2015 г. сумма недоимки не изменилась. Недоимка по налогу на имущество физических лиц по состоянию на 01.01.2015 г. составляла 34,1 тыс. руб. По сравнению с данными на 01.04.2015 г. сумма уменьшилась на 1,0 тыс. руб. Недоимка по земельному налогу с физических лиц на 01.01.2015 г. составляла - 13,6 тыс. руб. По сравнению с данными на 01.04.2015 г. сумма недоимки не изменилась. Недоимка по земельному налогу с организаций на 01.01.2015 г. составляла 2,4 т. По сравнению с данными на 01.04.2015 г. этой недоимки нет.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Безвозмездные поступления от других бюджетов бюджетной системы РФ при плане 1 квартала 2015 года 65,2 тыс. руб., составили 21,0 тыс. руб. или 32,2%. Из областного бюджета не перечислены денежные средства в сумме 44,2 тыс. руб.: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- 43,5 тыс. руб. субвенции бюджетам поселений на осуществление первичного воинского учёта на территориях, где отсутствуют военные комиссариаты;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-   0,7  тыс.  руб.   субвенции  на  определение  перечня  должностных  лиц  органов  местного самоуправления,       уполномоченных       составлять       протоколы       об       административных правонарушениях,     предусмотренных     отдельными     законами     Иркутской     области     об административной ответственности.</w:t>
      </w: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>Доля безвозмездных поступлений в общей сумме доходов составила 1,7 %. Доля собственных доходов в общей сумме доходов составила 98.3 %.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  <w:t>II</w:t>
      </w:r>
      <w:r w:rsidRPr="00A26C8D">
        <w:rPr>
          <w:rFonts w:ascii="Times New Roman" w:hAnsi="Times New Roman"/>
          <w:b/>
          <w:bCs/>
          <w:color w:val="000000"/>
          <w:sz w:val="25"/>
          <w:szCs w:val="25"/>
        </w:rPr>
        <w:t xml:space="preserve">.  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РАСХОДЫ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6C8D">
        <w:rPr>
          <w:rFonts w:ascii="Times New Roman" w:hAnsi="Times New Roman"/>
          <w:color w:val="000000"/>
          <w:sz w:val="24"/>
          <w:szCs w:val="24"/>
        </w:rPr>
        <w:t xml:space="preserve">По расходам бюджет Азейского сельского поселения за 1 квартал 2014 года при плане 1051,1 </w:t>
      </w:r>
      <w:r>
        <w:rPr>
          <w:rFonts w:ascii="Times New Roman" w:hAnsi="Times New Roman"/>
          <w:color w:val="000000"/>
          <w:sz w:val="24"/>
          <w:szCs w:val="24"/>
        </w:rPr>
        <w:t>тыс. руб. исполнен в сумме 1051,1</w:t>
      </w:r>
      <w:r w:rsidRPr="00A26C8D">
        <w:rPr>
          <w:rFonts w:ascii="Times New Roman" w:hAnsi="Times New Roman"/>
          <w:color w:val="000000"/>
          <w:sz w:val="24"/>
          <w:szCs w:val="24"/>
        </w:rPr>
        <w:t xml:space="preserve"> тыс. руб. или 100 % (Приложение № 2).</w:t>
      </w:r>
    </w:p>
    <w:p w:rsidR="00A85DC8" w:rsidRPr="00A26C8D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По функциональной структуре: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1.   Расходы  на  межбюджетные  трансферты  общего   характера  бюджетам  субъектов Российской Федерации и муниципальных образований составили 38,9 % (409,0 тыс. руб.);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2.   Расходы на общегосударственные вопросы составили 32,5 % (341,8 тыс. руб.);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3.   Расходы на культурную сферу составили 25,7 % (270,2 тыс. руб.);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4.   Расходы на социальную политику составили 1,5 % (15,5 тыс. руб.);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5.   Расходы на национальную оборону составили 0,8 % (8,1 тыс. руб.);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6.   Расходы на национальную экономику составили 0,6 % (6,5 тыс. руб.).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Значимая часть бюджетных ассигнований направлена на культурную сферу </w:t>
      </w:r>
      <w:r w:rsidRPr="00A26C8D">
        <w:rPr>
          <w:rFonts w:ascii="Times New Roman" w:hAnsi="Times New Roman"/>
          <w:b/>
          <w:color w:val="000000"/>
          <w:sz w:val="25"/>
          <w:szCs w:val="25"/>
        </w:rPr>
        <w:t>270,2</w:t>
      </w:r>
      <w:r>
        <w:rPr>
          <w:rFonts w:ascii="Times New Roman" w:hAnsi="Times New Roman"/>
          <w:color w:val="000000"/>
          <w:sz w:val="25"/>
          <w:szCs w:val="25"/>
        </w:rPr>
        <w:t xml:space="preserve"> тыс. руб., из них: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-    на учреждения культуры и мероприятия в сфере культуры и кинематографии - 253,6 тыс. руб. или 24,1% от общих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 библиотеки - 16,6 тыс. руб. или 1,6 % от общих расходов.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В структуре расходов по экономическому содержанию </w:t>
      </w:r>
      <w:r>
        <w:rPr>
          <w:rFonts w:ascii="Times New Roman" w:hAnsi="Times New Roman"/>
          <w:color w:val="000000"/>
          <w:sz w:val="25"/>
          <w:szCs w:val="25"/>
        </w:rPr>
        <w:t>наиболее значимая сумма направлена: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-    на выплату заработной платы с начислениями в сумме 494,7 тыс. руб. или 47,1 % от общей суммы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-    на перечисления другим бюджетам бюджетной системы Российской Федерации в сумме 409,0 тыс. руб. или 38,9 % от общей суммы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-    на оплату коммунальных услуг (электроэнергии) в сумме 101,7 тыс. руб. или 9,7 % от общей суммы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на увеличение стоимости материальных запасов в сумме 17,0 тыс. руб. или 1,6 % от общей суммы расходов, в том числе на приобретение ГСМ - 12,7 тыс. руб.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-    на пенсии, пособия, выплачиваемые организациями сектора государственного управления в сумме 15,5 тыс. руб. или 1,5 % от общей суммы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на прочие работы, услуги в сумме 10,4 тыс. руб. или 1,0 % от общей суммы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-    на транспортные услуги в сумме 1,5 тыс. руб. или 0,1 % от общей суммы расходов;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-    на прочие расходы в сумме 1,3 тыс. руб. или 0,1 % от общей суммы расходов.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Просроченной кредиторской задолженности по состоянию на 01.04.2015 г. бюджет Азейского сельского поселения не имеет.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Финансирование учреждений и мероприятий в течение 1 квартала 2015 года произведено в пределах выделенных бюджетных ассигнований, утвержденных решением Думы Азейского сельского поселения от 29.12.2014 года № 21, с учетом изменений.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ВрИО председателя Комитета</w:t>
      </w:r>
    </w:p>
    <w:p w:rsidR="00A85DC8" w:rsidRDefault="00A85DC8" w:rsidP="00A26C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по финансам администрации Тулунского</w:t>
      </w: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муниципального района</w:t>
      </w: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</w:t>
      </w:r>
      <w:r>
        <w:rPr>
          <w:rFonts w:ascii="Times New Roman" w:hAnsi="Arial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        </w:t>
      </w:r>
      <w:r>
        <w:rPr>
          <w:rFonts w:ascii="Times New Roman" w:hAnsi="Times New Roman"/>
          <w:color w:val="000000"/>
          <w:sz w:val="25"/>
          <w:szCs w:val="25"/>
        </w:rPr>
        <w:t>А.К.Мордовец</w:t>
      </w: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DC8" w:rsidRDefault="00A85DC8" w:rsidP="00A26C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DC8" w:rsidRDefault="00A85DC8" w:rsidP="00A26C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C8D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A85DC8" w:rsidRDefault="00A85DC8" w:rsidP="000A63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3C8">
        <w:rPr>
          <w:rFonts w:ascii="Times New Roman" w:hAnsi="Times New Roman"/>
          <w:b/>
          <w:bCs/>
          <w:sz w:val="24"/>
          <w:szCs w:val="24"/>
        </w:rPr>
        <w:t>об исполнении муниципальных целевых программ Азейского сельского поселения за 1 квартал 2015 года</w:t>
      </w:r>
    </w:p>
    <w:p w:rsidR="00A85DC8" w:rsidRPr="000A63C8" w:rsidRDefault="00A85DC8" w:rsidP="000A63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DC8" w:rsidRDefault="00A85DC8" w:rsidP="000A63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63C8">
        <w:rPr>
          <w:rFonts w:ascii="Times New Roman" w:hAnsi="Times New Roman"/>
          <w:sz w:val="20"/>
          <w:szCs w:val="20"/>
        </w:rPr>
        <w:t>Ед.измерения:  руб.</w:t>
      </w:r>
    </w:p>
    <w:p w:rsidR="00A85DC8" w:rsidRDefault="00A85DC8" w:rsidP="000A63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94" w:type="dxa"/>
        <w:tblLayout w:type="fixed"/>
        <w:tblLook w:val="00A0"/>
      </w:tblPr>
      <w:tblGrid>
        <w:gridCol w:w="4125"/>
        <w:gridCol w:w="1276"/>
        <w:gridCol w:w="1134"/>
        <w:gridCol w:w="1276"/>
        <w:gridCol w:w="1326"/>
        <w:gridCol w:w="1083"/>
      </w:tblGrid>
      <w:tr w:rsidR="00A85DC8" w:rsidRPr="00966F87" w:rsidTr="00831FF3">
        <w:trPr>
          <w:trHeight w:val="255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Ассигнования 2015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назначено на 1 кв. 2015г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на 01.04.2015г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85DC8" w:rsidRPr="00966F87" w:rsidTr="00831FF3">
        <w:trPr>
          <w:trHeight w:val="90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к годовому назначению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к квартальному назначению</w:t>
            </w:r>
          </w:p>
        </w:tc>
      </w:tr>
      <w:tr w:rsidR="00A85DC8" w:rsidRPr="00966F87" w:rsidTr="00831FF3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85DC8" w:rsidRPr="00966F87" w:rsidTr="00831FF3">
        <w:trPr>
          <w:trHeight w:val="25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</w:t>
            </w:r>
            <w:r w:rsidRPr="00966F87">
              <w:rPr>
                <w:rFonts w:ascii="Times New Roman" w:hAnsi="Times New Roman"/>
                <w:sz w:val="20"/>
                <w:szCs w:val="20"/>
              </w:rPr>
              <w:t>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334 700,00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12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Муниципальная программа "Капитальный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7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16 962,53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7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Муниципальная программа "Организация обустройства мест массового отдыха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Муниципальная программа "Строительство физкультурно - оздоровительного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773 000,00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5DC8" w:rsidRPr="00966F87" w:rsidTr="00831FF3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5DC8" w:rsidRPr="000A63C8" w:rsidRDefault="00A85DC8" w:rsidP="000A63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1 344 662,53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0A63C8" w:rsidRDefault="00A85DC8" w:rsidP="000A6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63C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85DC8" w:rsidRPr="000A63C8" w:rsidRDefault="00A85DC8" w:rsidP="000A63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p w:rsidR="00A85DC8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p w:rsidR="00A85DC8" w:rsidRDefault="00A85DC8" w:rsidP="00831FF3">
      <w:pPr>
        <w:tabs>
          <w:tab w:val="left" w:pos="34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85DC8" w:rsidRDefault="00A85DC8" w:rsidP="00831FF3">
      <w:pPr>
        <w:tabs>
          <w:tab w:val="left" w:pos="34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85DC8" w:rsidRPr="00831FF3" w:rsidRDefault="00A85DC8" w:rsidP="00831FF3">
      <w:pPr>
        <w:tabs>
          <w:tab w:val="left" w:pos="3400"/>
        </w:tabs>
        <w:jc w:val="center"/>
        <w:rPr>
          <w:rFonts w:ascii="Times New Roman" w:hAnsi="Times New Roman"/>
          <w:b/>
          <w:sz w:val="28"/>
          <w:szCs w:val="28"/>
        </w:rPr>
      </w:pPr>
      <w:r w:rsidRPr="00831FF3">
        <w:rPr>
          <w:rFonts w:ascii="Times New Roman" w:hAnsi="Times New Roman"/>
          <w:b/>
          <w:sz w:val="28"/>
          <w:szCs w:val="28"/>
        </w:rPr>
        <w:t>Сведения</w:t>
      </w:r>
    </w:p>
    <w:p w:rsidR="00A85DC8" w:rsidRPr="00831FF3" w:rsidRDefault="00A85DC8" w:rsidP="00831FF3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F3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Азейского </w:t>
      </w:r>
    </w:p>
    <w:p w:rsidR="00A85DC8" w:rsidRPr="00831FF3" w:rsidRDefault="00A85DC8" w:rsidP="00831FF3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F3">
        <w:rPr>
          <w:rFonts w:ascii="Times New Roman" w:hAnsi="Times New Roman"/>
          <w:b/>
          <w:sz w:val="28"/>
          <w:szCs w:val="28"/>
        </w:rPr>
        <w:t xml:space="preserve">муниципального образования и фактических затратах на их </w:t>
      </w:r>
    </w:p>
    <w:p w:rsidR="00A85DC8" w:rsidRPr="00831FF3" w:rsidRDefault="00A85DC8" w:rsidP="00831FF3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F3">
        <w:rPr>
          <w:rFonts w:ascii="Times New Roman" w:hAnsi="Times New Roman"/>
          <w:b/>
          <w:sz w:val="28"/>
          <w:szCs w:val="28"/>
        </w:rPr>
        <w:t>денежное содержание за 1 квартал 2015 года</w:t>
      </w:r>
    </w:p>
    <w:p w:rsidR="00A85DC8" w:rsidRPr="00831FF3" w:rsidRDefault="00A85DC8" w:rsidP="00831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47"/>
        <w:gridCol w:w="2316"/>
        <w:gridCol w:w="2770"/>
      </w:tblGrid>
      <w:tr w:rsidR="00A85DC8" w:rsidRPr="00966F87" w:rsidTr="001970D7">
        <w:tc>
          <w:tcPr>
            <w:tcW w:w="861" w:type="dxa"/>
          </w:tcPr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47" w:type="dxa"/>
          </w:tcPr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Среднесписочная</w:t>
            </w: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численность,</w:t>
            </w: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70" w:type="dxa"/>
          </w:tcPr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Фактические затраты за 1 квартал  2015 года на их денежное содержание, тыс. руб.</w:t>
            </w:r>
          </w:p>
        </w:tc>
      </w:tr>
      <w:tr w:rsidR="00A85DC8" w:rsidRPr="00966F87" w:rsidTr="001970D7">
        <w:tc>
          <w:tcPr>
            <w:tcW w:w="861" w:type="dxa"/>
          </w:tcPr>
          <w:p w:rsidR="00A85DC8" w:rsidRPr="00966F87" w:rsidRDefault="00A85DC8" w:rsidP="001970D7">
            <w:pPr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A85DC8" w:rsidRPr="00966F87" w:rsidRDefault="00A85DC8" w:rsidP="001970D7">
            <w:pPr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DC8" w:rsidRPr="00966F87" w:rsidRDefault="00A85DC8" w:rsidP="00197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770" w:type="dxa"/>
          </w:tcPr>
          <w:p w:rsidR="00A85DC8" w:rsidRPr="00966F87" w:rsidRDefault="00A85DC8" w:rsidP="001970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DC8" w:rsidRPr="00966F87" w:rsidRDefault="00A85DC8" w:rsidP="001970D7">
            <w:pPr>
              <w:rPr>
                <w:rFonts w:ascii="Times New Roman" w:hAnsi="Times New Roman"/>
                <w:sz w:val="28"/>
                <w:szCs w:val="28"/>
              </w:rPr>
            </w:pPr>
            <w:r w:rsidRPr="00966F87">
              <w:rPr>
                <w:rFonts w:ascii="Times New Roman" w:hAnsi="Times New Roman"/>
                <w:sz w:val="28"/>
                <w:szCs w:val="28"/>
              </w:rPr>
              <w:t xml:space="preserve">           411,8</w:t>
            </w:r>
          </w:p>
        </w:tc>
      </w:tr>
    </w:tbl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831FF3">
        <w:rPr>
          <w:rFonts w:ascii="Times New Roman" w:hAnsi="Times New Roman"/>
          <w:sz w:val="28"/>
          <w:szCs w:val="28"/>
        </w:rPr>
        <w:t>ВрИО председателя Комитета</w:t>
      </w:r>
    </w:p>
    <w:p w:rsidR="00A85DC8" w:rsidRPr="00831FF3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831FF3">
        <w:rPr>
          <w:rFonts w:ascii="Times New Roman" w:hAnsi="Times New Roman"/>
          <w:sz w:val="28"/>
          <w:szCs w:val="28"/>
        </w:rPr>
        <w:t>по финансам администрации Тулунского</w:t>
      </w: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831FF3">
        <w:rPr>
          <w:rFonts w:ascii="Times New Roman" w:hAnsi="Times New Roman"/>
          <w:sz w:val="28"/>
          <w:szCs w:val="28"/>
        </w:rPr>
        <w:t>муниципального района</w:t>
      </w:r>
      <w:r w:rsidRPr="00831FF3">
        <w:rPr>
          <w:rFonts w:ascii="Times New Roman" w:hAnsi="Times New Roman"/>
          <w:sz w:val="28"/>
          <w:szCs w:val="28"/>
        </w:rPr>
        <w:tab/>
      </w:r>
      <w:r w:rsidRPr="00831FF3">
        <w:rPr>
          <w:rFonts w:ascii="Times New Roman" w:hAnsi="Times New Roman"/>
          <w:sz w:val="28"/>
          <w:szCs w:val="28"/>
        </w:rPr>
        <w:tab/>
      </w:r>
      <w:r w:rsidRPr="00831FF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31FF3">
        <w:rPr>
          <w:rFonts w:ascii="Times New Roman" w:hAnsi="Times New Roman"/>
          <w:sz w:val="28"/>
          <w:szCs w:val="28"/>
        </w:rPr>
        <w:t xml:space="preserve">                      А.К. Мордовец</w:t>
      </w: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831FF3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A85DC8" w:rsidRDefault="00A85DC8" w:rsidP="007629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29EF">
        <w:rPr>
          <w:rFonts w:ascii="Times New Roman" w:hAnsi="Times New Roman"/>
          <w:b/>
          <w:bCs/>
          <w:color w:val="000000"/>
          <w:sz w:val="24"/>
          <w:szCs w:val="24"/>
        </w:rPr>
        <w:t>ОТЧЕТ ОБ ИСПОЛЬЗОВАНИИ СРЕДСТВ ДОРОЖНОГО ФОНДА за 1 кв. 2015 года АЗЕЙСКОГО МУНИЦИПАЛЬНОГО ОБРАЗОВАНИЯ</w:t>
      </w:r>
    </w:p>
    <w:p w:rsidR="00A85DC8" w:rsidRDefault="00A85DC8" w:rsidP="007629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DC8" w:rsidRDefault="00A85DC8" w:rsidP="007629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Ind w:w="94" w:type="dxa"/>
        <w:tblLook w:val="00A0"/>
      </w:tblPr>
      <w:tblGrid>
        <w:gridCol w:w="900"/>
        <w:gridCol w:w="4420"/>
        <w:gridCol w:w="1300"/>
        <w:gridCol w:w="1380"/>
        <w:gridCol w:w="1300"/>
      </w:tblGrid>
      <w:tr w:rsidR="00A85DC8" w:rsidRPr="00966F87" w:rsidTr="007629EF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 исполнено на отчетную дату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A85DC8" w:rsidRPr="00966F87" w:rsidTr="007629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Остаток бюджетных ассигнований дорожных фондов по состоянию на 1 января текущего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5DC8" w:rsidRPr="00966F87" w:rsidTr="007629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A85DC8" w:rsidRPr="00966F87" w:rsidTr="007629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5DC8" w:rsidRPr="00966F87" w:rsidTr="007629EF">
        <w:trPr>
          <w:trHeight w:val="13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</w:tr>
      <w:tr w:rsidR="00A85DC8" w:rsidRPr="00966F87" w:rsidTr="007629EF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5DC8" w:rsidRPr="00966F87" w:rsidTr="007629E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5DC8" w:rsidRPr="00966F87" w:rsidTr="007629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Иные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 w:rsidR="00A85DC8" w:rsidRPr="00966F87" w:rsidTr="007629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5DC8" w:rsidRPr="00966F87" w:rsidTr="007629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A85DC8" w:rsidRPr="00966F87" w:rsidTr="007629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5DC8" w:rsidRPr="00966F87" w:rsidTr="007629E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C8" w:rsidRPr="007629EF" w:rsidRDefault="00A85DC8" w:rsidP="00762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догог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334,7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C8" w:rsidRPr="007629EF" w:rsidRDefault="00A85DC8" w:rsidP="0076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EF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A85DC8" w:rsidRPr="007629EF" w:rsidRDefault="00A85DC8" w:rsidP="007629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DC8" w:rsidRPr="00831FF3" w:rsidRDefault="00A85DC8" w:rsidP="007629EF">
      <w:pPr>
        <w:spacing w:after="0" w:line="240" w:lineRule="auto"/>
        <w:ind w:left="-902" w:firstLine="902"/>
        <w:jc w:val="center"/>
        <w:rPr>
          <w:rFonts w:ascii="Times New Roman" w:hAnsi="Times New Roman"/>
          <w:sz w:val="28"/>
          <w:szCs w:val="28"/>
        </w:rPr>
      </w:pPr>
    </w:p>
    <w:p w:rsidR="00A85DC8" w:rsidRPr="00831FF3" w:rsidRDefault="00A85DC8" w:rsidP="00831FF3">
      <w:pPr>
        <w:ind w:left="-900"/>
        <w:rPr>
          <w:rFonts w:ascii="Times New Roman" w:hAnsi="Times New Roman"/>
          <w:sz w:val="28"/>
          <w:szCs w:val="28"/>
        </w:rPr>
      </w:pPr>
      <w:r w:rsidRPr="00831FF3">
        <w:rPr>
          <w:rFonts w:ascii="Times New Roman" w:hAnsi="Times New Roman"/>
          <w:sz w:val="28"/>
          <w:szCs w:val="28"/>
        </w:rPr>
        <w:tab/>
      </w:r>
    </w:p>
    <w:p w:rsidR="00A85DC8" w:rsidRPr="00831FF3" w:rsidRDefault="00A85DC8" w:rsidP="00A26C8D">
      <w:pPr>
        <w:jc w:val="both"/>
        <w:rPr>
          <w:rFonts w:ascii="Times New Roman" w:hAnsi="Times New Roman"/>
          <w:sz w:val="20"/>
          <w:szCs w:val="20"/>
        </w:rPr>
      </w:pPr>
    </w:p>
    <w:sectPr w:rsidR="00A85DC8" w:rsidRPr="00831FF3" w:rsidSect="000A63C8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3E9"/>
    <w:rsid w:val="00092B8D"/>
    <w:rsid w:val="000A2C5C"/>
    <w:rsid w:val="000A63C8"/>
    <w:rsid w:val="00116A34"/>
    <w:rsid w:val="001628BD"/>
    <w:rsid w:val="001970D7"/>
    <w:rsid w:val="00203E15"/>
    <w:rsid w:val="002E2DCA"/>
    <w:rsid w:val="0031648D"/>
    <w:rsid w:val="003C01B5"/>
    <w:rsid w:val="003D7513"/>
    <w:rsid w:val="003E1C18"/>
    <w:rsid w:val="004C7FED"/>
    <w:rsid w:val="00561A4E"/>
    <w:rsid w:val="00582FB0"/>
    <w:rsid w:val="005E78C6"/>
    <w:rsid w:val="007443E9"/>
    <w:rsid w:val="0075679F"/>
    <w:rsid w:val="007629EF"/>
    <w:rsid w:val="007A0C4F"/>
    <w:rsid w:val="00831FF3"/>
    <w:rsid w:val="008D5BE4"/>
    <w:rsid w:val="00966F87"/>
    <w:rsid w:val="00A16822"/>
    <w:rsid w:val="00A26C8D"/>
    <w:rsid w:val="00A85DC8"/>
    <w:rsid w:val="00B7079F"/>
    <w:rsid w:val="00BB2CDA"/>
    <w:rsid w:val="00CB1E54"/>
    <w:rsid w:val="00D17285"/>
    <w:rsid w:val="00D833F2"/>
    <w:rsid w:val="00DB1A4B"/>
    <w:rsid w:val="00F12ABD"/>
    <w:rsid w:val="00FD7C2F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561A4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8</Pages>
  <Words>2872</Words>
  <Characters>16373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2015-06-17T07:32:00Z</cp:lastPrinted>
  <dcterms:created xsi:type="dcterms:W3CDTF">2015-06-17T02:32:00Z</dcterms:created>
  <dcterms:modified xsi:type="dcterms:W3CDTF">2015-06-23T03:32:00Z</dcterms:modified>
</cp:coreProperties>
</file>